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湖北第二师范学院</w:t>
      </w:r>
      <w:r>
        <w:rPr>
          <w:rFonts w:ascii="宋体" w:hAnsi="宋体" w:cs="宋体"/>
          <w:b/>
          <w:bCs/>
          <w:sz w:val="36"/>
          <w:szCs w:val="36"/>
        </w:rPr>
        <w:t>课程</w:t>
      </w:r>
      <w:r>
        <w:rPr>
          <w:rFonts w:hint="eastAsia" w:ascii="宋体" w:hAnsi="宋体" w:cs="宋体"/>
          <w:b/>
          <w:bCs/>
          <w:sz w:val="36"/>
          <w:szCs w:val="36"/>
        </w:rPr>
        <w:t>目标达成度</w:t>
      </w:r>
      <w:r>
        <w:rPr>
          <w:rFonts w:ascii="宋体" w:hAnsi="宋体" w:cs="宋体"/>
          <w:b/>
          <w:bCs/>
          <w:sz w:val="36"/>
          <w:szCs w:val="36"/>
        </w:rPr>
        <w:t>评价</w:t>
      </w:r>
      <w:r>
        <w:rPr>
          <w:rFonts w:hint="eastAsia" w:ascii="宋体" w:hAnsi="宋体" w:cs="宋体"/>
          <w:b/>
          <w:bCs/>
          <w:sz w:val="36"/>
          <w:szCs w:val="36"/>
        </w:rPr>
        <w:t>报告</w:t>
      </w:r>
    </w:p>
    <w:tbl>
      <w:tblPr>
        <w:tblStyle w:val="6"/>
        <w:tblW w:w="14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64"/>
        <w:gridCol w:w="984"/>
        <w:gridCol w:w="35"/>
        <w:gridCol w:w="313"/>
        <w:gridCol w:w="2161"/>
        <w:gridCol w:w="1811"/>
        <w:gridCol w:w="587"/>
        <w:gridCol w:w="1251"/>
        <w:gridCol w:w="1289"/>
        <w:gridCol w:w="887"/>
        <w:gridCol w:w="118"/>
        <w:gridCol w:w="1375"/>
        <w:gridCol w:w="73"/>
        <w:gridCol w:w="1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2696" w:type="dxa"/>
            <w:gridSpan w:val="4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课程名称：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工程光学I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           </w:t>
            </w:r>
          </w:p>
        </w:tc>
        <w:tc>
          <w:tcPr>
            <w:tcW w:w="3972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开课时间：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2022-2023上学期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32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考试类别：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考试</w:t>
            </w:r>
          </w:p>
          <w:p>
            <w:pPr>
              <w:rPr>
                <w:rFonts w:hint="eastAsia" w:ascii="宋体" w:hAnsi="宋体" w:eastAsia="宋体"/>
                <w:b/>
                <w:bCs/>
                <w:i w:val="0"/>
                <w:i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i w:val="0"/>
                <w:iCs w:val="0"/>
                <w:color w:val="auto"/>
                <w:sz w:val="24"/>
                <w:szCs w:val="24"/>
              </w:rPr>
              <w:t>平时</w:t>
            </w:r>
            <w:r>
              <w:rPr>
                <w:rFonts w:hint="eastAsia" w:ascii="宋体" w:hAnsi="宋体" w:eastAsia="宋体"/>
                <w:b/>
                <w:bCs/>
                <w:i w:val="0"/>
                <w:i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/>
                <w:b/>
                <w:bCs/>
                <w:i w:val="0"/>
                <w:iCs w:val="0"/>
                <w:color w:val="auto"/>
                <w:sz w:val="24"/>
                <w:szCs w:val="24"/>
                <w:lang w:val="en-US" w:eastAsia="zh-CN"/>
              </w:rPr>
              <w:t>30%</w:t>
            </w:r>
          </w:p>
          <w:p>
            <w:pPr>
              <w:rPr>
                <w:rFonts w:hint="default" w:ascii="宋体" w:hAnsi="宋体" w:eastAsia="宋体"/>
                <w:b/>
                <w:bCs/>
                <w:i w:val="0"/>
                <w:i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i w:val="0"/>
                <w:iCs w:val="0"/>
                <w:color w:val="auto"/>
                <w:sz w:val="24"/>
                <w:szCs w:val="24"/>
                <w:lang w:val="en-US" w:eastAsia="zh-CN"/>
              </w:rPr>
              <w:t>期中：20%</w:t>
            </w:r>
          </w:p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i w:val="0"/>
                <w:iCs w:val="0"/>
                <w:color w:val="auto"/>
                <w:sz w:val="24"/>
                <w:szCs w:val="24"/>
              </w:rPr>
              <w:t>期末：</w:t>
            </w:r>
            <w:r>
              <w:rPr>
                <w:rFonts w:hint="eastAsia" w:ascii="宋体" w:hAnsi="宋体" w:eastAsia="宋体"/>
                <w:b/>
                <w:bCs/>
                <w:i w:val="0"/>
                <w:iCs w:val="0"/>
                <w:color w:val="auto"/>
                <w:sz w:val="24"/>
                <w:szCs w:val="24"/>
                <w:lang w:val="en-US" w:eastAsia="zh-CN"/>
              </w:rPr>
              <w:t>50%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rPr>
                <w:rFonts w:hint="default" w:ascii="宋体" w:hAnsi="宋体" w:eastAsia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参评人数：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857" w:type="dxa"/>
            <w:gridSpan w:val="5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教学班级：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21光电信息科学与工程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  <w:gridSpan w:val="6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评价责任人： 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吉紫娟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rPr>
                <w:rFonts w:hint="default" w:ascii="宋体" w:hAnsi="宋体" w:eastAsia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参与人：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课程团队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1" w:hRule="atLeast"/>
        </w:trPr>
        <w:tc>
          <w:tcPr>
            <w:tcW w:w="14039" w:type="dxa"/>
            <w:gridSpan w:val="14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一、课程目标与毕业要求的对应关系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毕业要求</w:t>
            </w:r>
          </w:p>
        </w:tc>
        <w:tc>
          <w:tcPr>
            <w:tcW w:w="3493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毕业要求指标点</w:t>
            </w:r>
          </w:p>
        </w:tc>
        <w:tc>
          <w:tcPr>
            <w:tcW w:w="9182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2" w:hRule="atLeast"/>
        </w:trPr>
        <w:tc>
          <w:tcPr>
            <w:tcW w:w="136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</w:rPr>
              <w:t>工程知识</w:t>
            </w:r>
          </w:p>
        </w:tc>
        <w:tc>
          <w:tcPr>
            <w:tcW w:w="3493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【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】能够运用数学、自然科学、工程基础知识对光电信息领域的复杂工程问题进行恰当地表述。</w:t>
            </w:r>
          </w:p>
        </w:tc>
        <w:tc>
          <w:tcPr>
            <w:tcW w:w="9182" w:type="dxa"/>
            <w:gridSpan w:val="9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掌握几何光学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的基本定律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成像概念、理想光学系统、平面与平面系统、光阑与光束限制、像差及典型光学系统</w:t>
            </w:r>
            <w:r>
              <w:rPr>
                <w:rFonts w:hint="eastAsia"/>
                <w:sz w:val="24"/>
                <w:szCs w:val="24"/>
                <w:lang w:eastAsia="zh-CN"/>
              </w:rPr>
              <w:t>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基础</w:t>
            </w:r>
            <w:r>
              <w:rPr>
                <w:rFonts w:hint="eastAsia" w:ascii="Times New Roman" w:hAnsi="Times New Roman"/>
                <w:sz w:val="24"/>
                <w:szCs w:val="24"/>
              </w:rPr>
              <w:t>理论知识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/>
                <w:sz w:val="24"/>
                <w:szCs w:val="24"/>
              </w:rPr>
              <w:t>能应用几何光学的基本原理和方法进行光路计算与分析，具备推演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公式等</w:t>
            </w:r>
            <w:r>
              <w:rPr>
                <w:rFonts w:hint="eastAsia" w:ascii="Times New Roman" w:hAnsi="Times New Roman"/>
                <w:sz w:val="24"/>
                <w:szCs w:val="24"/>
              </w:rPr>
              <w:t>能力。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2" w:hRule="atLeast"/>
        </w:trPr>
        <w:tc>
          <w:tcPr>
            <w:tcW w:w="136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3493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【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1.2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  <w:t>能够针对一个光电系统或过程建立合适的数学模型，并利用恰当的边界条件求解。</w:t>
            </w:r>
          </w:p>
        </w:tc>
        <w:tc>
          <w:tcPr>
            <w:tcW w:w="9182" w:type="dxa"/>
            <w:gridSpan w:val="9"/>
            <w:vMerge w:val="continue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2" w:hRule="atLeast"/>
        </w:trPr>
        <w:tc>
          <w:tcPr>
            <w:tcW w:w="136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</w:rPr>
              <w:t>问题分析</w:t>
            </w:r>
          </w:p>
        </w:tc>
        <w:tc>
          <w:tcPr>
            <w:tcW w:w="3493" w:type="dxa"/>
            <w:gridSpan w:val="4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  <w:t>2.1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  <w:t>能够识别和判断光电信息领域复杂工程问题中的关键环节和参数，具备结合专业知识进行有效分解的能力。</w:t>
            </w:r>
          </w:p>
        </w:tc>
        <w:tc>
          <w:tcPr>
            <w:tcW w:w="9182" w:type="dxa"/>
            <w:gridSpan w:val="9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了解</w:t>
            </w:r>
            <w:r>
              <w:rPr>
                <w:rFonts w:hint="eastAsia" w:ascii="Times New Roman" w:hAnsi="Times New Roman"/>
                <w:sz w:val="24"/>
                <w:szCs w:val="24"/>
              </w:rPr>
              <w:t>光学系统的光学特性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参数、实际应用及</w:t>
            </w:r>
            <w:r>
              <w:rPr>
                <w:rFonts w:hint="eastAsia" w:ascii="Times New Roman" w:hAnsi="Times New Roman"/>
                <w:sz w:val="24"/>
                <w:szCs w:val="24"/>
              </w:rPr>
              <w:t>发展前沿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/>
                <w:sz w:val="24"/>
                <w:szCs w:val="24"/>
              </w:rPr>
              <w:t>能对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典型光学系统中的光束限制、像差等</w:t>
            </w:r>
            <w:r>
              <w:rPr>
                <w:rFonts w:hint="eastAsia" w:ascii="Times New Roman" w:hAnsi="Times New Roman"/>
                <w:sz w:val="24"/>
                <w:szCs w:val="24"/>
              </w:rPr>
              <w:t>实际工程问题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给出合理的分析及</w:t>
            </w:r>
            <w:r>
              <w:rPr>
                <w:rFonts w:hint="eastAsia" w:ascii="Times New Roman" w:hAnsi="Times New Roman"/>
                <w:sz w:val="24"/>
                <w:szCs w:val="24"/>
              </w:rPr>
              <w:t>解决方案，具备自主学习及综合运用知识的能力。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2" w:hRule="atLeast"/>
        </w:trPr>
        <w:tc>
          <w:tcPr>
            <w:tcW w:w="1364" w:type="dxa"/>
            <w:vMerge w:val="continue"/>
            <w:vAlign w:val="center"/>
          </w:tcPr>
          <w:p>
            <w:pPr>
              <w:jc w:val="center"/>
              <w:rPr>
                <w:rFonts w:hint="default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3493" w:type="dxa"/>
            <w:gridSpan w:val="4"/>
            <w:vAlign w:val="top"/>
          </w:tcPr>
          <w:p>
            <w:pPr>
              <w:spacing w:line="360" w:lineRule="auto"/>
              <w:jc w:val="both"/>
              <w:rPr>
                <w:rFonts w:hint="eastAsia" w:asciiTheme="minorHAnsi" w:hAnsiTheme="minorHAnsi" w:eastAsiaTheme="minorEastAsia" w:cstheme="minorBidi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【2.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】能运用工程基础和专业基本原理，分析影响光电信息系统有效性、可靠性的可能因素，获得有效结论。</w:t>
            </w:r>
          </w:p>
        </w:tc>
        <w:tc>
          <w:tcPr>
            <w:tcW w:w="9182" w:type="dxa"/>
            <w:gridSpan w:val="9"/>
            <w:vMerge w:val="continue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47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</w:rPr>
              <w:t>使用现代工具</w:t>
            </w:r>
          </w:p>
        </w:tc>
        <w:tc>
          <w:tcPr>
            <w:tcW w:w="3493" w:type="dxa"/>
            <w:gridSpan w:val="4"/>
            <w:vAlign w:val="top"/>
          </w:tcPr>
          <w:p>
            <w:pPr>
              <w:spacing w:line="360" w:lineRule="auto"/>
              <w:jc w:val="both"/>
              <w:rPr>
                <w:rFonts w:hint="eastAsia" w:asciiTheme="minorHAnsi" w:hAnsiTheme="minorHAnsi" w:eastAsiaTheme="minorEastAsia" w:cstheme="minorBidi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【5.2】 能够选择与使用恰当的专业软件进行光电信息系统、信息传输及处理过程的设计与优化。</w:t>
            </w:r>
          </w:p>
        </w:tc>
        <w:tc>
          <w:tcPr>
            <w:tcW w:w="9182" w:type="dxa"/>
            <w:gridSpan w:val="9"/>
            <w:vAlign w:val="top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理解像差消除方法及像质评价，能将相关知识和分析方法应用于光学系统设计、成像系统分析等领域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/>
                <w:sz w:val="24"/>
                <w:szCs w:val="24"/>
              </w:rPr>
              <w:t>能使用Zemax等光学软件对光学系统进行建模优化设计，具备理论与工程实际相结合的分析、思维能力，初步具备光学设计工程师的素养，为后续的学习奠定基础。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6" w:hRule="atLeast"/>
        </w:trPr>
        <w:tc>
          <w:tcPr>
            <w:tcW w:w="14039" w:type="dxa"/>
            <w:gridSpan w:val="14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课程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目标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评价依据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234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考核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环节</w:t>
            </w:r>
          </w:p>
        </w:tc>
        <w:tc>
          <w:tcPr>
            <w:tcW w:w="25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课程目标1</w:t>
            </w:r>
          </w:p>
        </w:tc>
        <w:tc>
          <w:tcPr>
            <w:tcW w:w="239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课程目标2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课程目标3</w:t>
            </w:r>
          </w:p>
        </w:tc>
        <w:tc>
          <w:tcPr>
            <w:tcW w:w="238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2348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  <w:t>平时</w:t>
            </w:r>
          </w:p>
        </w:tc>
        <w:tc>
          <w:tcPr>
            <w:tcW w:w="250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  <w:t>章节学习次数，线上讨论，作业，平时测验，签到，课程互动</w:t>
            </w:r>
          </w:p>
        </w:tc>
        <w:tc>
          <w:tcPr>
            <w:tcW w:w="239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  <w:t>章节学习次数，线上讨论，作业，平时测验，签到，课程互动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  <w:t>章节学习次数，线上讨论，作业，平时测验，签到，课程互动</w:t>
            </w:r>
          </w:p>
        </w:tc>
        <w:tc>
          <w:tcPr>
            <w:tcW w:w="238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6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theme="minorBidi"/>
                <w:bCs/>
                <w:color w:val="FF000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234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  <w:t>期中</w:t>
            </w:r>
          </w:p>
        </w:tc>
        <w:tc>
          <w:tcPr>
            <w:tcW w:w="250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  <w:t>线上测试</w:t>
            </w:r>
          </w:p>
        </w:tc>
        <w:tc>
          <w:tcPr>
            <w:tcW w:w="239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  <w:t>线上测试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  <w:t>线上测试</w:t>
            </w:r>
          </w:p>
        </w:tc>
        <w:tc>
          <w:tcPr>
            <w:tcW w:w="238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6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theme="minorBidi"/>
                <w:bCs/>
                <w:color w:val="FF000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234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  <w:t>期末</w:t>
            </w:r>
          </w:p>
        </w:tc>
        <w:tc>
          <w:tcPr>
            <w:tcW w:w="25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  <w:t>闭卷考试</w:t>
            </w:r>
          </w:p>
        </w:tc>
        <w:tc>
          <w:tcPr>
            <w:tcW w:w="239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  <w:t>闭卷考试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  <w:t>闭卷考试</w:t>
            </w:r>
          </w:p>
        </w:tc>
        <w:tc>
          <w:tcPr>
            <w:tcW w:w="238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theme="minorBidi"/>
                <w:bCs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6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theme="minorBidi"/>
                <w:bCs/>
                <w:color w:val="FF000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14039" w:type="dxa"/>
            <w:gridSpan w:val="14"/>
            <w:vAlign w:val="center"/>
          </w:tcPr>
          <w:p>
            <w:pPr>
              <w:jc w:val="left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、课程教学质量评价结果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（说明：平时成绩包括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考勤、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平时作业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期中测验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平时测验、交流讨论等至少3种形式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238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课程目标</w:t>
            </w:r>
          </w:p>
        </w:tc>
        <w:tc>
          <w:tcPr>
            <w:tcW w:w="6123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实现途径、评价方法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目标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分值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实际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平均分</w:t>
            </w: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目标</w:t>
            </w: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达成</w:t>
            </w:r>
          </w:p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评价值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7" w:hRule="atLeast"/>
        </w:trPr>
        <w:tc>
          <w:tcPr>
            <w:tcW w:w="2383" w:type="dxa"/>
            <w:gridSpan w:val="3"/>
            <w:vMerge w:val="restart"/>
            <w:vAlign w:val="center"/>
          </w:tcPr>
          <w:p>
            <w:pPr>
              <w:jc w:val="both"/>
              <w:rPr>
                <w:rFonts w:ascii="宋体" w:hAnsi="宋体" w:eastAsia="宋体" w:cs="楷体"/>
                <w:bCs/>
                <w:color w:val="FF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掌握几何光学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的基本定律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成像概念、理想光学系统、平面与平面系统、光阑与光束限制、像差及典型光学系统</w:t>
            </w:r>
            <w:r>
              <w:rPr>
                <w:rFonts w:hint="eastAsia"/>
                <w:sz w:val="24"/>
                <w:szCs w:val="24"/>
                <w:lang w:eastAsia="zh-CN"/>
              </w:rPr>
              <w:t>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基础</w:t>
            </w:r>
            <w:r>
              <w:rPr>
                <w:rFonts w:hint="eastAsia" w:ascii="Times New Roman" w:hAnsi="Times New Roman"/>
                <w:sz w:val="24"/>
                <w:szCs w:val="24"/>
              </w:rPr>
              <w:t>理论知识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/>
                <w:sz w:val="24"/>
                <w:szCs w:val="24"/>
              </w:rPr>
              <w:t>能应用几何光学的基本原理和方法进行光路计算与分析，具备推演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公式等</w:t>
            </w:r>
            <w:r>
              <w:rPr>
                <w:rFonts w:hint="eastAsia" w:ascii="Times New Roman" w:hAnsi="Times New Roman"/>
                <w:sz w:val="24"/>
                <w:szCs w:val="24"/>
              </w:rPr>
              <w:t>能力。</w:t>
            </w:r>
          </w:p>
        </w:tc>
        <w:tc>
          <w:tcPr>
            <w:tcW w:w="6123" w:type="dxa"/>
            <w:gridSpan w:val="5"/>
            <w:vMerge w:val="restart"/>
            <w:vAlign w:val="center"/>
          </w:tcPr>
          <w:p>
            <w:pPr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  <w:t>实现途径：</w:t>
            </w: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作业，随堂测试，考试</w:t>
            </w:r>
          </w:p>
          <w:p>
            <w:pPr>
              <w:rPr>
                <w:rFonts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  <w:t>评价方法：</w:t>
            </w: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lang w:val="en-US" w:eastAsia="zh-CN"/>
              </w:rPr>
              <w:t>章节学习次数，线上讨论，作业，平时测验，签到，课程互动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，期中考试，期末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试卷考试成绩</w:t>
            </w:r>
            <w: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平时成绩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  <w:t>29.80</w:t>
            </w:r>
          </w:p>
        </w:tc>
        <w:tc>
          <w:tcPr>
            <w:tcW w:w="1791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  <w:t>（0.876*0.3+0.679*0.2+0.748*0.5）=</w:t>
            </w:r>
            <w:r>
              <w:rPr>
                <w:rFonts w:hint="eastAsia" w:ascii="宋体" w:hAnsi="宋体" w:eastAsia="宋体" w:cs="楷体"/>
                <w:b/>
                <w:bCs w:val="0"/>
                <w:color w:val="auto"/>
                <w:sz w:val="24"/>
                <w:szCs w:val="24"/>
                <w:lang w:val="en-US" w:eastAsia="zh-CN" w:bidi="ar-SA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8" w:hRule="atLeast"/>
        </w:trPr>
        <w:tc>
          <w:tcPr>
            <w:tcW w:w="2383" w:type="dxa"/>
            <w:gridSpan w:val="3"/>
            <w:vMerge w:val="continue"/>
            <w:vAlign w:val="center"/>
          </w:tcPr>
          <w:p>
            <w:pPr>
              <w:jc w:val="both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23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期中成绩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23.10</w:t>
            </w: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3" w:hRule="atLeast"/>
        </w:trPr>
        <w:tc>
          <w:tcPr>
            <w:tcW w:w="238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123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期末</w:t>
            </w:r>
            <w: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  <w:t>成绩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68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50.88</w:t>
            </w: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6" w:hRule="atLeast"/>
        </w:trPr>
        <w:tc>
          <w:tcPr>
            <w:tcW w:w="2383" w:type="dxa"/>
            <w:gridSpan w:val="3"/>
            <w:vMerge w:val="restart"/>
            <w:vAlign w:val="center"/>
          </w:tcPr>
          <w:p>
            <w:pPr>
              <w:jc w:val="both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了解</w:t>
            </w:r>
            <w:r>
              <w:rPr>
                <w:rFonts w:hint="eastAsia" w:ascii="Times New Roman" w:hAnsi="Times New Roman"/>
                <w:sz w:val="24"/>
                <w:szCs w:val="24"/>
              </w:rPr>
              <w:t>光学系统的光学特性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参数、实际应用及</w:t>
            </w:r>
            <w:r>
              <w:rPr>
                <w:rFonts w:hint="eastAsia" w:ascii="Times New Roman" w:hAnsi="Times New Roman"/>
                <w:sz w:val="24"/>
                <w:szCs w:val="24"/>
              </w:rPr>
              <w:t>发展前沿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/>
                <w:sz w:val="24"/>
                <w:szCs w:val="24"/>
              </w:rPr>
              <w:t>能对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典型光学系统中的光束限制、像差等</w:t>
            </w:r>
            <w:r>
              <w:rPr>
                <w:rFonts w:hint="eastAsia" w:ascii="Times New Roman" w:hAnsi="Times New Roman"/>
                <w:sz w:val="24"/>
                <w:szCs w:val="24"/>
              </w:rPr>
              <w:t>实际工程问题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给出合理的分析及</w:t>
            </w:r>
            <w:r>
              <w:rPr>
                <w:rFonts w:hint="eastAsia" w:ascii="Times New Roman" w:hAnsi="Times New Roman"/>
                <w:sz w:val="24"/>
                <w:szCs w:val="24"/>
              </w:rPr>
              <w:t>解决方案，具备自主学习及综合运用知识的能力。</w:t>
            </w:r>
          </w:p>
        </w:tc>
        <w:tc>
          <w:tcPr>
            <w:tcW w:w="6123" w:type="dxa"/>
            <w:gridSpan w:val="5"/>
            <w:vMerge w:val="restart"/>
            <w:vAlign w:val="center"/>
          </w:tcPr>
          <w:p>
            <w:pPr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  <w:t>实现途径：</w:t>
            </w: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作业，随堂测试，考试</w:t>
            </w:r>
          </w:p>
          <w:p>
            <w:pP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  <w:t>评价方法：</w:t>
            </w: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章节学习次数，线上讨论，作业，平时测验，签到，课程互动</w:t>
            </w: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eastAsia="zh-CN"/>
              </w:rPr>
              <w:t>，期中考试，期末</w:t>
            </w: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</w:rPr>
              <w:t>试卷考试成绩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平时成绩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28.92</w:t>
            </w:r>
          </w:p>
        </w:tc>
        <w:tc>
          <w:tcPr>
            <w:tcW w:w="1791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  <w:t>（0.876*0.3+0.679*0.2+0.307*0.5）=</w:t>
            </w:r>
            <w:r>
              <w:rPr>
                <w:rFonts w:hint="eastAsia" w:ascii="宋体" w:hAnsi="宋体" w:eastAsia="宋体" w:cs="楷体"/>
                <w:b/>
                <w:bCs w:val="0"/>
                <w:color w:val="auto"/>
                <w:sz w:val="24"/>
                <w:szCs w:val="24"/>
                <w:lang w:val="en-US" w:eastAsia="zh-CN" w:bidi="ar-SA"/>
              </w:rPr>
              <w:t>0.55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0" w:hRule="atLeast"/>
        </w:trPr>
        <w:tc>
          <w:tcPr>
            <w:tcW w:w="238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123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期中成绩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22.41</w:t>
            </w: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8" w:hRule="atLeast"/>
        </w:trPr>
        <w:tc>
          <w:tcPr>
            <w:tcW w:w="2383" w:type="dxa"/>
            <w:gridSpan w:val="3"/>
            <w:vMerge w:val="continue"/>
            <w:vAlign w:val="center"/>
          </w:tcPr>
          <w:p>
            <w:pPr>
              <w:jc w:val="both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23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期末</w:t>
            </w:r>
            <w: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  <w:t>成绩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4.61</w:t>
            </w: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08" w:hRule="atLeast"/>
        </w:trPr>
        <w:tc>
          <w:tcPr>
            <w:tcW w:w="2383" w:type="dxa"/>
            <w:gridSpan w:val="3"/>
            <w:vMerge w:val="restart"/>
            <w:vAlign w:val="center"/>
          </w:tcPr>
          <w:p>
            <w:pPr>
              <w:jc w:val="both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理解像差消除方法及像质评价，能将相关知识和分析方法应用于光学系统设计、成像系统分析等领域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/>
                <w:sz w:val="24"/>
                <w:szCs w:val="24"/>
              </w:rPr>
              <w:t>能使用Zemax等光学软件对光学系统进行建模优化设计，具备理论与工程实际相结合的分析、思维能力，初步具备光学设计工程师的素养，为后续的学习奠定基础。</w:t>
            </w:r>
          </w:p>
        </w:tc>
        <w:tc>
          <w:tcPr>
            <w:tcW w:w="6123" w:type="dxa"/>
            <w:gridSpan w:val="5"/>
            <w:vMerge w:val="restart"/>
            <w:vAlign w:val="center"/>
          </w:tcPr>
          <w:p>
            <w:pPr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  <w:t>实现途径：</w:t>
            </w: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作业，随堂测试，考试</w:t>
            </w:r>
          </w:p>
          <w:p>
            <w:pP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  <w:t>评价方法：</w:t>
            </w: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章节学习次数，线上讨论，作业，平时测验，签到，课程互动</w:t>
            </w: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eastAsia="zh-CN"/>
              </w:rPr>
              <w:t>，期中考试，期末</w:t>
            </w: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</w:rPr>
              <w:t>试卷考试成绩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平时成绩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28.92</w:t>
            </w:r>
          </w:p>
        </w:tc>
        <w:tc>
          <w:tcPr>
            <w:tcW w:w="1791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  <w:t>（0.876*0.3+0.679*0.2+0.802*0.5）=</w:t>
            </w:r>
            <w:r>
              <w:rPr>
                <w:rFonts w:hint="eastAsia" w:ascii="宋体" w:hAnsi="宋体" w:eastAsia="宋体" w:cs="楷体"/>
                <w:b/>
                <w:bCs w:val="0"/>
                <w:color w:val="auto"/>
                <w:sz w:val="24"/>
                <w:szCs w:val="24"/>
                <w:lang w:val="en-US" w:eastAsia="zh-CN" w:bidi="ar-SA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34" w:hRule="atLeast"/>
        </w:trPr>
        <w:tc>
          <w:tcPr>
            <w:tcW w:w="238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123" w:type="dxa"/>
            <w:gridSpan w:val="5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期中成绩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22.41</w:t>
            </w: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86" w:hRule="atLeast"/>
        </w:trPr>
        <w:tc>
          <w:tcPr>
            <w:tcW w:w="238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23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期末</w:t>
            </w:r>
            <w:r>
              <w:rPr>
                <w:rFonts w:ascii="宋体" w:hAnsi="宋体" w:eastAsia="宋体" w:cs="楷体"/>
                <w:bCs/>
                <w:color w:val="auto"/>
                <w:sz w:val="24"/>
                <w:szCs w:val="24"/>
              </w:rPr>
              <w:t>成绩</w:t>
            </w:r>
          </w:p>
          <w:p>
            <w:pPr>
              <w:jc w:val="center"/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auto"/>
                <w:sz w:val="24"/>
                <w:szCs w:val="24"/>
                <w:lang w:val="en-US" w:eastAsia="zh-CN"/>
              </w:rPr>
              <w:t>13.63</w:t>
            </w: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5" w:hRule="atLeast"/>
        </w:trPr>
        <w:tc>
          <w:tcPr>
            <w:tcW w:w="14039" w:type="dxa"/>
            <w:gridSpan w:val="14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课程总结与改进措施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14039" w:type="dxa"/>
            <w:gridSpan w:val="14"/>
            <w:vAlign w:val="center"/>
          </w:tcPr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课程总结：</w:t>
            </w:r>
          </w:p>
          <w:p>
            <w:pPr>
              <w:rPr>
                <w:rFonts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工程光学I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》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是光电专业的核心课程之一，其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教学内容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由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几何光学、像差理论及光学设计三个模块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组成，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其中光学设计部分专门开设实训课程，故本课程主要考察前两个模块知识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。从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目标1和目标3的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达成度来看，学生能掌握几何光学的理论基础，能用几何光学的概念来研究光的传播和成像规律，能理解像差理论的基本思想，掌握程度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较好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；而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从目标2的达成度看，由于对学生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综合运用知识的能力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要求较高，而学生的自主学习能力稍欠缺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故对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典型光学系统的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计算及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实际应用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等知识点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掌握程度最弱。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本课程的开设，能够培养学生在光电信息工程领域内，综合运用光学理论知识分析、解决问题的实践和创新能力。</w:t>
            </w: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Dialog" w:eastAsia="Dialog" w:cs="Dialog"/>
                <w:b/>
                <w:bCs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Dialog" w:eastAsia="Dialog" w:cs="Dialog"/>
                <w:b/>
                <w:bCs/>
                <w:sz w:val="22"/>
                <w:szCs w:val="22"/>
              </w:rPr>
              <w:t>持续改进措施与建议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 xml:space="preserve">： </w:t>
            </w:r>
          </w:p>
          <w:p>
            <w:pPr>
              <w:ind w:firstLine="480" w:firstLineChars="200"/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在今后的授课中，需要增加翻转课堂的次数，布置相关任务，激发学生对相关知识点的深入探索，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尤其是让学生讲解典型光学系统的相关例题，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从被动学习转为主动学习，为后续专业课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楷体"/>
                <w:b w:val="0"/>
                <w:bCs w:val="0"/>
                <w:color w:val="000000" w:themeColor="text1"/>
                <w:sz w:val="24"/>
                <w:szCs w:val="24"/>
              </w:rPr>
              <w:t>学习打下基础。</w:t>
            </w: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</w:tbl>
    <w:p>
      <w:pPr>
        <w:jc w:val="both"/>
        <w:rPr>
          <w:rFonts w:ascii="黑体" w:hAnsi="黑体" w:eastAsia="黑体" w:cs="黑体"/>
          <w:b/>
          <w:bCs/>
          <w:sz w:val="36"/>
          <w:szCs w:val="36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>
      <w:pPr>
        <w:jc w:val="left"/>
        <w:rPr>
          <w:rFonts w:hint="eastAsia" w:ascii="宋体" w:hAnsi="宋体" w:eastAsia="宋体" w:cs="楷体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楷体"/>
          <w:b/>
          <w:bCs/>
          <w:color w:val="000000" w:themeColor="text1"/>
          <w:sz w:val="24"/>
          <w:szCs w:val="24"/>
          <w:lang w:val="en-US" w:eastAsia="zh-CN"/>
        </w:rPr>
        <w:t>说明：</w:t>
      </w: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1.此表课程考核结束后填写。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2.“</w:t>
      </w:r>
      <w:r>
        <w:rPr>
          <w:rFonts w:hint="eastAsia" w:ascii="仿宋" w:hAnsi="仿宋" w:eastAsia="仿宋" w:cs="仿宋"/>
          <w:sz w:val="28"/>
          <w:szCs w:val="28"/>
        </w:rPr>
        <w:t>目标达成评价值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计算方法：如 ，某课程期末考核的总分为100分，其中支撑课程目标1的试题总分为30分，样本学生在相关试题上的平均得分为24分。则该课程目标1达成度的达成值为：（24/30）=0.80，类似方法可求出该课程所有的课程目标达成度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B651E5"/>
    <w:multiLevelType w:val="singleLevel"/>
    <w:tmpl w:val="9BB651E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140F664"/>
    <w:multiLevelType w:val="singleLevel"/>
    <w:tmpl w:val="3140F66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Y5NDc5MDVhMmMyOWM3MzM1ZDNlYzVjNTMwYTYyYTUifQ=="/>
  </w:docVars>
  <w:rsids>
    <w:rsidRoot w:val="007B6B39"/>
    <w:rsid w:val="001A4A30"/>
    <w:rsid w:val="00472178"/>
    <w:rsid w:val="00555804"/>
    <w:rsid w:val="006D2D8B"/>
    <w:rsid w:val="007B6B39"/>
    <w:rsid w:val="00835E7B"/>
    <w:rsid w:val="009E655D"/>
    <w:rsid w:val="00B1009E"/>
    <w:rsid w:val="019B53E2"/>
    <w:rsid w:val="01B82438"/>
    <w:rsid w:val="02145195"/>
    <w:rsid w:val="024E4B4B"/>
    <w:rsid w:val="02AC76A8"/>
    <w:rsid w:val="03977E2B"/>
    <w:rsid w:val="04653DAA"/>
    <w:rsid w:val="0600615C"/>
    <w:rsid w:val="064A387B"/>
    <w:rsid w:val="0687062B"/>
    <w:rsid w:val="06B01930"/>
    <w:rsid w:val="06B12B25"/>
    <w:rsid w:val="06C07699"/>
    <w:rsid w:val="06DA5ED6"/>
    <w:rsid w:val="06EB2968"/>
    <w:rsid w:val="078A5E42"/>
    <w:rsid w:val="080737D2"/>
    <w:rsid w:val="08145EEF"/>
    <w:rsid w:val="08444A26"/>
    <w:rsid w:val="087A0447"/>
    <w:rsid w:val="089F1C5C"/>
    <w:rsid w:val="08D63D33"/>
    <w:rsid w:val="0978425B"/>
    <w:rsid w:val="09DA0267"/>
    <w:rsid w:val="0A110938"/>
    <w:rsid w:val="0A4F1460"/>
    <w:rsid w:val="0AEC6CAF"/>
    <w:rsid w:val="0C040028"/>
    <w:rsid w:val="0C8F023A"/>
    <w:rsid w:val="0CB733C4"/>
    <w:rsid w:val="0CBD26F7"/>
    <w:rsid w:val="0DD20D93"/>
    <w:rsid w:val="0E0802A4"/>
    <w:rsid w:val="0EA63619"/>
    <w:rsid w:val="0EC57F43"/>
    <w:rsid w:val="0F1B4006"/>
    <w:rsid w:val="0F6E4136"/>
    <w:rsid w:val="110A7E8F"/>
    <w:rsid w:val="116E2B13"/>
    <w:rsid w:val="12902616"/>
    <w:rsid w:val="1312127D"/>
    <w:rsid w:val="15520056"/>
    <w:rsid w:val="15CC605B"/>
    <w:rsid w:val="16290DB7"/>
    <w:rsid w:val="17991F6C"/>
    <w:rsid w:val="17E72B79"/>
    <w:rsid w:val="184A3267"/>
    <w:rsid w:val="18B83431"/>
    <w:rsid w:val="18F953B8"/>
    <w:rsid w:val="19267830"/>
    <w:rsid w:val="19322678"/>
    <w:rsid w:val="193A489A"/>
    <w:rsid w:val="19916D6C"/>
    <w:rsid w:val="19BE5CBA"/>
    <w:rsid w:val="19FD4A34"/>
    <w:rsid w:val="1AA17AB6"/>
    <w:rsid w:val="1AD559B1"/>
    <w:rsid w:val="1BA224E3"/>
    <w:rsid w:val="1BCE1765"/>
    <w:rsid w:val="1C542906"/>
    <w:rsid w:val="1CEE73CC"/>
    <w:rsid w:val="1D7E40DE"/>
    <w:rsid w:val="1D990F18"/>
    <w:rsid w:val="1E601A36"/>
    <w:rsid w:val="1F4629DA"/>
    <w:rsid w:val="1F644C4F"/>
    <w:rsid w:val="20CC33B3"/>
    <w:rsid w:val="212D20A3"/>
    <w:rsid w:val="2208666C"/>
    <w:rsid w:val="22117CD8"/>
    <w:rsid w:val="22162B37"/>
    <w:rsid w:val="22A16179"/>
    <w:rsid w:val="230A1F70"/>
    <w:rsid w:val="2338088B"/>
    <w:rsid w:val="23F073B8"/>
    <w:rsid w:val="24A81A41"/>
    <w:rsid w:val="24C525F3"/>
    <w:rsid w:val="26B648E9"/>
    <w:rsid w:val="26D76050"/>
    <w:rsid w:val="277D5407"/>
    <w:rsid w:val="27CE6EE2"/>
    <w:rsid w:val="285443B9"/>
    <w:rsid w:val="288527C5"/>
    <w:rsid w:val="29475CCC"/>
    <w:rsid w:val="2A431318"/>
    <w:rsid w:val="2A9A007E"/>
    <w:rsid w:val="2AA1140C"/>
    <w:rsid w:val="2AA44A58"/>
    <w:rsid w:val="2B344C41"/>
    <w:rsid w:val="2B487ADA"/>
    <w:rsid w:val="2BFD2672"/>
    <w:rsid w:val="2C0E4967"/>
    <w:rsid w:val="2C2916B9"/>
    <w:rsid w:val="2CAB0320"/>
    <w:rsid w:val="2D7626DC"/>
    <w:rsid w:val="2E67471B"/>
    <w:rsid w:val="2F4B1946"/>
    <w:rsid w:val="2FA33530"/>
    <w:rsid w:val="2FC02334"/>
    <w:rsid w:val="3091782D"/>
    <w:rsid w:val="30A6152A"/>
    <w:rsid w:val="318F6462"/>
    <w:rsid w:val="31F1326B"/>
    <w:rsid w:val="32674CE9"/>
    <w:rsid w:val="33835B53"/>
    <w:rsid w:val="34192013"/>
    <w:rsid w:val="349F4C0E"/>
    <w:rsid w:val="35505F08"/>
    <w:rsid w:val="355F7EFA"/>
    <w:rsid w:val="35C11F29"/>
    <w:rsid w:val="36B64491"/>
    <w:rsid w:val="37227EEF"/>
    <w:rsid w:val="37537F32"/>
    <w:rsid w:val="38651CCB"/>
    <w:rsid w:val="386D0B7F"/>
    <w:rsid w:val="38A72726"/>
    <w:rsid w:val="38F4304F"/>
    <w:rsid w:val="38FB43DD"/>
    <w:rsid w:val="39031F81"/>
    <w:rsid w:val="39225E0E"/>
    <w:rsid w:val="3ADE3CC9"/>
    <w:rsid w:val="3B251BE5"/>
    <w:rsid w:val="3B304812"/>
    <w:rsid w:val="3C0637C5"/>
    <w:rsid w:val="3D6C60D2"/>
    <w:rsid w:val="3DDC5C42"/>
    <w:rsid w:val="3E35213F"/>
    <w:rsid w:val="3E524A9F"/>
    <w:rsid w:val="3E7013C9"/>
    <w:rsid w:val="3EA81690"/>
    <w:rsid w:val="3ED100BA"/>
    <w:rsid w:val="3F406FEE"/>
    <w:rsid w:val="3F542A99"/>
    <w:rsid w:val="3F5B7984"/>
    <w:rsid w:val="3FCC0881"/>
    <w:rsid w:val="3FDB2873"/>
    <w:rsid w:val="40420B44"/>
    <w:rsid w:val="40722652"/>
    <w:rsid w:val="409233B4"/>
    <w:rsid w:val="40A21459"/>
    <w:rsid w:val="40DE086C"/>
    <w:rsid w:val="40F0234E"/>
    <w:rsid w:val="410F0A26"/>
    <w:rsid w:val="415D54F4"/>
    <w:rsid w:val="419335E8"/>
    <w:rsid w:val="41A53138"/>
    <w:rsid w:val="42492C9C"/>
    <w:rsid w:val="42AE0712"/>
    <w:rsid w:val="42EF6D61"/>
    <w:rsid w:val="43923B90"/>
    <w:rsid w:val="43AE50A8"/>
    <w:rsid w:val="43B27D8E"/>
    <w:rsid w:val="43B458B4"/>
    <w:rsid w:val="44255D38"/>
    <w:rsid w:val="44D501D8"/>
    <w:rsid w:val="465E7BAC"/>
    <w:rsid w:val="47516674"/>
    <w:rsid w:val="475278BE"/>
    <w:rsid w:val="4864180C"/>
    <w:rsid w:val="487F2935"/>
    <w:rsid w:val="48873598"/>
    <w:rsid w:val="48912668"/>
    <w:rsid w:val="494E4569"/>
    <w:rsid w:val="49831FB1"/>
    <w:rsid w:val="4B085ECB"/>
    <w:rsid w:val="4BCE41B0"/>
    <w:rsid w:val="4C4F6AC2"/>
    <w:rsid w:val="4C9E7102"/>
    <w:rsid w:val="4E8F764A"/>
    <w:rsid w:val="4EAD5D22"/>
    <w:rsid w:val="4F073684"/>
    <w:rsid w:val="4F7A3E56"/>
    <w:rsid w:val="4F806F93"/>
    <w:rsid w:val="4F8B7E11"/>
    <w:rsid w:val="50243DC2"/>
    <w:rsid w:val="50B82E88"/>
    <w:rsid w:val="50D2381E"/>
    <w:rsid w:val="51E43809"/>
    <w:rsid w:val="53422D88"/>
    <w:rsid w:val="54264D17"/>
    <w:rsid w:val="54336CC9"/>
    <w:rsid w:val="54E87B54"/>
    <w:rsid w:val="55C0633B"/>
    <w:rsid w:val="55F23F25"/>
    <w:rsid w:val="55F935FB"/>
    <w:rsid w:val="57437223"/>
    <w:rsid w:val="57541431"/>
    <w:rsid w:val="57603931"/>
    <w:rsid w:val="57AA72A2"/>
    <w:rsid w:val="583C439E"/>
    <w:rsid w:val="58647451"/>
    <w:rsid w:val="587A0A23"/>
    <w:rsid w:val="589F0489"/>
    <w:rsid w:val="59D625D1"/>
    <w:rsid w:val="5A00764E"/>
    <w:rsid w:val="5A9658BC"/>
    <w:rsid w:val="5B8B1E9B"/>
    <w:rsid w:val="5B9C6F02"/>
    <w:rsid w:val="5C0D1BAE"/>
    <w:rsid w:val="5CBA7F88"/>
    <w:rsid w:val="5CE96177"/>
    <w:rsid w:val="5D6521F8"/>
    <w:rsid w:val="5D810AA5"/>
    <w:rsid w:val="5E031D2B"/>
    <w:rsid w:val="5EA20CD3"/>
    <w:rsid w:val="5EEB267A"/>
    <w:rsid w:val="5F1D035A"/>
    <w:rsid w:val="5F4D5334"/>
    <w:rsid w:val="61500EBB"/>
    <w:rsid w:val="619743F4"/>
    <w:rsid w:val="6247406C"/>
    <w:rsid w:val="629B6165"/>
    <w:rsid w:val="62D93ACC"/>
    <w:rsid w:val="62E25B42"/>
    <w:rsid w:val="62EA49F7"/>
    <w:rsid w:val="63332842"/>
    <w:rsid w:val="6368475A"/>
    <w:rsid w:val="63892462"/>
    <w:rsid w:val="63B374DF"/>
    <w:rsid w:val="6464600D"/>
    <w:rsid w:val="64994A49"/>
    <w:rsid w:val="659B12C3"/>
    <w:rsid w:val="65F52031"/>
    <w:rsid w:val="668D04BB"/>
    <w:rsid w:val="669809A7"/>
    <w:rsid w:val="66E005EB"/>
    <w:rsid w:val="67DF2F7B"/>
    <w:rsid w:val="6873723D"/>
    <w:rsid w:val="688B4586"/>
    <w:rsid w:val="68D51CA5"/>
    <w:rsid w:val="69D16911"/>
    <w:rsid w:val="6AB37DC4"/>
    <w:rsid w:val="6AB9362D"/>
    <w:rsid w:val="6AE93058"/>
    <w:rsid w:val="6B4E4A54"/>
    <w:rsid w:val="6B777044"/>
    <w:rsid w:val="6CDE55CC"/>
    <w:rsid w:val="6D762747"/>
    <w:rsid w:val="6D8819DC"/>
    <w:rsid w:val="6D925F1A"/>
    <w:rsid w:val="6E1374F8"/>
    <w:rsid w:val="6E9F2B3A"/>
    <w:rsid w:val="6EA14B04"/>
    <w:rsid w:val="6F174DC6"/>
    <w:rsid w:val="70710506"/>
    <w:rsid w:val="70BD199D"/>
    <w:rsid w:val="716167CC"/>
    <w:rsid w:val="71E511AB"/>
    <w:rsid w:val="727B1B10"/>
    <w:rsid w:val="72F62F44"/>
    <w:rsid w:val="73CF5C6F"/>
    <w:rsid w:val="73FE0302"/>
    <w:rsid w:val="742F670E"/>
    <w:rsid w:val="754E350B"/>
    <w:rsid w:val="7584255A"/>
    <w:rsid w:val="75B96C95"/>
    <w:rsid w:val="76232CDF"/>
    <w:rsid w:val="7671125F"/>
    <w:rsid w:val="77014FE4"/>
    <w:rsid w:val="7746449A"/>
    <w:rsid w:val="77644920"/>
    <w:rsid w:val="77BA4E88"/>
    <w:rsid w:val="7831514A"/>
    <w:rsid w:val="796E1A86"/>
    <w:rsid w:val="79907C4E"/>
    <w:rsid w:val="7A3A5E0C"/>
    <w:rsid w:val="7A756E44"/>
    <w:rsid w:val="7B713AB0"/>
    <w:rsid w:val="7D3B4375"/>
    <w:rsid w:val="7DDB3462"/>
    <w:rsid w:val="7F0A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7">
    <w:name w:val="Table Grid"/>
    <w:basedOn w:val="6"/>
    <w:autoRedefine/>
    <w:unhideWhenUsed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Char"/>
    <w:basedOn w:val="8"/>
    <w:link w:val="5"/>
    <w:autoRedefine/>
    <w:qFormat/>
    <w:uiPriority w:val="10"/>
    <w:rPr>
      <w:rFonts w:eastAsia="宋体" w:asciiTheme="majorHAnsi" w:hAnsiTheme="majorHAnsi" w:cstheme="majorBidi"/>
      <w:b/>
      <w:bCs/>
      <w:kern w:val="0"/>
      <w:sz w:val="32"/>
      <w:szCs w:val="32"/>
    </w:rPr>
  </w:style>
  <w:style w:type="paragraph" w:customStyle="1" w:styleId="10">
    <w:name w:val="列出段落4"/>
    <w:basedOn w:val="1"/>
    <w:autoRedefine/>
    <w:qFormat/>
    <w:uiPriority w:val="0"/>
    <w:pPr>
      <w:ind w:firstLine="420" w:firstLineChars="200"/>
    </w:pPr>
    <w:rPr>
      <w:rFonts w:ascii="Calibri" w:hAnsi="Calibri" w:eastAsia="宋体" w:cs="Times New Roman"/>
      <w:kern w:val="2"/>
    </w:rPr>
  </w:style>
  <w:style w:type="character" w:customStyle="1" w:styleId="11">
    <w:name w:val="批注框文本 Char"/>
    <w:basedOn w:val="8"/>
    <w:link w:val="2"/>
    <w:autoRedefine/>
    <w:semiHidden/>
    <w:qFormat/>
    <w:uiPriority w:val="99"/>
    <w:rPr>
      <w:kern w:val="0"/>
      <w:sz w:val="18"/>
      <w:szCs w:val="18"/>
    </w:rPr>
  </w:style>
  <w:style w:type="character" w:customStyle="1" w:styleId="12">
    <w:name w:val="页眉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9</Pages>
  <Words>223</Words>
  <Characters>1274</Characters>
  <Lines>10</Lines>
  <Paragraphs>2</Paragraphs>
  <TotalTime>0</TotalTime>
  <ScaleCrop>false</ScaleCrop>
  <LinksUpToDate>false</LinksUpToDate>
  <CharactersWithSpaces>1495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2019-06-28T01:23:00Z</dcterms:created>
  <dc:creator>katrina.miu</dc:creator>
  <cp:lastModifiedBy>吉紫娟</cp:lastModifiedBy>
  <cp:lastPrinted>2019-05-20T08:49:00Z</cp:lastPrinted>
  <dcterms:modified xsi:type="dcterms:W3CDTF">2024-03-13T10:09:37Z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5516F9D110B54CE9BF43EF9DD40C4E52</vt:lpwstr>
  </property>
</Properties>
</file>