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11DE5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毕业实习指导教师须知</w:t>
      </w:r>
    </w:p>
    <w:p w14:paraId="57C69F52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根据《湖北第二师范学院教学实习工作管理办法》和学院《关于做好</w:t>
      </w:r>
      <w:r>
        <w:rPr>
          <w:rFonts w:hint="eastAsia" w:ascii="宋体" w:hAnsi="宋体" w:eastAsia="宋体" w:cs="宋体"/>
          <w:sz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</w:rPr>
        <w:t>届毕业生实习工作的通知》的相关要求，结合《湖北第二师范学院教学实习经费管理办法》和《湖北第二师范学院教学工作量核算管理办法》，现就学院</w:t>
      </w:r>
      <w:r>
        <w:rPr>
          <w:rFonts w:hint="eastAsia" w:ascii="宋体" w:hAnsi="宋体" w:eastAsia="宋体" w:cs="宋体"/>
          <w:sz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</w:rPr>
        <w:t>届毕业生毕业实习指导教师安排相关说明与要求：</w:t>
      </w:r>
    </w:p>
    <w:p w14:paraId="52E1B940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262626"/>
          <w:sz w:val="24"/>
        </w:rPr>
      </w:pPr>
      <w:r>
        <w:rPr>
          <w:rFonts w:hint="eastAsia" w:ascii="宋体" w:hAnsi="宋体" w:eastAsia="宋体" w:cs="宋体"/>
          <w:color w:val="262626"/>
          <w:sz w:val="24"/>
        </w:rPr>
        <w:t>指导教师须按照学校和学院相关要求，切实履行工作职责。</w:t>
      </w:r>
    </w:p>
    <w:p w14:paraId="715E9377"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实习期间实习指导教师要积极与实习企业和学生保持联系。</w:t>
      </w:r>
      <w:r>
        <w:rPr>
          <w:rFonts w:hint="eastAsia" w:ascii="宋体" w:hAnsi="宋体" w:cs="宋体"/>
          <w:color w:val="000000"/>
          <w:kern w:val="0"/>
          <w:sz w:val="24"/>
        </w:rPr>
        <w:t>通过校友邦实习管理平台实习签到、周日记等多种方式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，及时了解学生动向和实习情况，按月上交实习情况统计表。切实加强学生管理，发现问题及时处理，保证本次毕业实习工作的安全有序进行。</w:t>
      </w:r>
    </w:p>
    <w:p w14:paraId="2E9B0906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（2）指导教师</w:t>
      </w:r>
      <w:r>
        <w:rPr>
          <w:rFonts w:hint="eastAsia" w:ascii="宋体" w:hAnsi="宋体" w:cs="宋体"/>
          <w:sz w:val="24"/>
        </w:rPr>
        <w:t>应</w:t>
      </w:r>
      <w:r>
        <w:rPr>
          <w:rFonts w:hint="eastAsia" w:ascii="宋体" w:hAnsi="宋体" w:eastAsia="宋体" w:cs="宋体"/>
          <w:sz w:val="24"/>
        </w:rPr>
        <w:t>认真审阅学生提交岗位信息等，及时批阅学生实习工作记录、学生实习报告书，并根据实习单位实习成绩鉴定综合评定学生实习成绩（建议：实习单位鉴定占70%，学生实习报告、总结及平时表现等占30%）。学生实习内容不实的，不予评定实习成绩。实习成绩评定分优秀、良好、及格和不及格四个等级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 xml:space="preserve">90分以上为优秀、75～89分为良好、60～74分为合格、60分以下为不合格。凡无故不进行实习或不交学生实习手册者，成绩以不及格记，不能获得实习学分。 </w:t>
      </w:r>
    </w:p>
    <w:p w14:paraId="6C6A0DB6">
      <w:pPr>
        <w:spacing w:line="360" w:lineRule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（3）指导教师要及时收集、整理学生的实习成绩并归档；在规定的时间内完成毕业实习成绩网上录入工作。</w:t>
      </w:r>
    </w:p>
    <w:p w14:paraId="6ED525C3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2、按教务处集中实习相关解释和要求，鼓励指导教师与学生实习企业签订“实习就业基地协议”，变分散实习为集中实习。</w:t>
      </w:r>
    </w:p>
    <w:p w14:paraId="55077A76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</w:p>
    <w:p w14:paraId="13B3E0F1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</w:p>
    <w:p w14:paraId="42DE05AF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637FE6EB"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物理与机电工程学院教学办</w:t>
      </w:r>
    </w:p>
    <w:p w14:paraId="0CCEFD5D">
      <w:pPr>
        <w:widowControl/>
        <w:wordWrap w:val="0"/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9月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4FAB3"/>
    <w:multiLevelType w:val="singleLevel"/>
    <w:tmpl w:val="5834FA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34FB17"/>
    <w:multiLevelType w:val="singleLevel"/>
    <w:tmpl w:val="5834FB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NDUxNWMwZDc0YjRhNWVlN2ZlMjYwYjk5ZjQ4MDUifQ=="/>
  </w:docVars>
  <w:rsids>
    <w:rsidRoot w:val="00956EF6"/>
    <w:rsid w:val="001A6092"/>
    <w:rsid w:val="002878D7"/>
    <w:rsid w:val="0045257E"/>
    <w:rsid w:val="00472F2D"/>
    <w:rsid w:val="004B77C2"/>
    <w:rsid w:val="0053750B"/>
    <w:rsid w:val="005C40FC"/>
    <w:rsid w:val="008B73D9"/>
    <w:rsid w:val="00956EF6"/>
    <w:rsid w:val="00977161"/>
    <w:rsid w:val="00982B7C"/>
    <w:rsid w:val="00BD04F8"/>
    <w:rsid w:val="00BE6EC0"/>
    <w:rsid w:val="00CA3F58"/>
    <w:rsid w:val="00DE3452"/>
    <w:rsid w:val="00E66835"/>
    <w:rsid w:val="00FF0A9A"/>
    <w:rsid w:val="07FF5325"/>
    <w:rsid w:val="08595BAF"/>
    <w:rsid w:val="22BE1114"/>
    <w:rsid w:val="2DC34C58"/>
    <w:rsid w:val="3F8C7214"/>
    <w:rsid w:val="40AC1DAC"/>
    <w:rsid w:val="4F0542B1"/>
    <w:rsid w:val="6A2E41B0"/>
    <w:rsid w:val="6ED23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618</Characters>
  <Lines>4</Lines>
  <Paragraphs>1</Paragraphs>
  <TotalTime>35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Lulumme</cp:lastModifiedBy>
  <dcterms:modified xsi:type="dcterms:W3CDTF">2025-09-17T08:00:06Z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4F5BEEA49EF44CBF88D7582F28AC7FB7_12</vt:lpwstr>
  </property>
  <property fmtid="{D5CDD505-2E9C-101B-9397-08002B2CF9AE}" pid="4" name="KSOTemplateDocerSaveRecord">
    <vt:lpwstr>eyJoZGlkIjoiMjBmNDUxNWMwZDc0YjRhNWVlN2ZlMjYwYjk5ZjQ4MDUiLCJ1c2VySWQiOiI0MTQ5MjU4MjIifQ==</vt:lpwstr>
  </property>
</Properties>
</file>